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34" w:type="dxa"/>
        <w:jc w:val="righ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259"/>
        <w:gridCol w:w="7274"/>
      </w:tblGrid>
      <w:tr>
        <w:trPr>
          <w:trHeight w:val="1590" w:hRule="atLeast"/>
        </w:trPr>
        <w:tc>
          <w:tcPr>
            <w:tcW w:w="725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Заявка на участие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Открытом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фестивале российской керамики «СИННИЦ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А»</w:t>
            </w:r>
          </w:p>
        </w:tc>
        <w:tc>
          <w:tcPr>
            <w:tcW w:w="7274" w:type="dxa"/>
            <w:tcBorders/>
            <w:shd w:fill="auto" w:val="clear"/>
          </w:tcPr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июня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Московская область. г. Раменское. </w:t>
            </w:r>
          </w:p>
          <w:p>
            <w:pPr>
              <w:pStyle w:val="Normal"/>
              <w:spacing w:lineRule="auto" w:line="240" w:before="0" w:after="10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Городской Парк Победы и отдыха.</w:t>
            </w:r>
          </w:p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Заезд участников: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июня в 8.00 </w:t>
            </w:r>
          </w:p>
          <w:p>
            <w:pPr>
              <w:pStyle w:val="Normal"/>
              <w:spacing w:lineRule="auto" w:line="240" w:before="0" w:after="103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Демонтаж -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10июня в 18.00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tbl>
      <w:tblPr>
        <w:tblStyle w:val="a3"/>
        <w:tblW w:w="14520" w:type="dxa"/>
        <w:jc w:val="left"/>
        <w:tblInd w:w="99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0"/>
        <w:gridCol w:w="8909"/>
      </w:tblGrid>
      <w:tr>
        <w:trPr>
          <w:trHeight w:val="900" w:hRule="atLeast"/>
        </w:trPr>
        <w:tc>
          <w:tcPr>
            <w:tcW w:w="56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организации\ мастерской.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(ФИО)</w:t>
            </w:r>
          </w:p>
        </w:tc>
        <w:tc>
          <w:tcPr>
            <w:tcW w:w="89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975" w:hRule="atLeast"/>
        </w:trPr>
        <w:tc>
          <w:tcPr>
            <w:tcW w:w="56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Контактные  данные: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Город проживания\ телефоны\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89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75" w:hRule="atLeast"/>
        </w:trPr>
        <w:tc>
          <w:tcPr>
            <w:tcW w:w="5610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Марка и номер автомобиля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(для оформления транспортного пропуска)</w:t>
            </w:r>
          </w:p>
        </w:tc>
        <w:tc>
          <w:tcPr>
            <w:tcW w:w="8909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45" w:hRule="atLeast"/>
        </w:trPr>
        <w:tc>
          <w:tcPr>
            <w:tcW w:w="56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человек,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участвующих в Фестивале от организации.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ФИО участников.</w:t>
            </w:r>
          </w:p>
        </w:tc>
        <w:tc>
          <w:tcPr>
            <w:tcW w:w="89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040" w:hRule="atLeast"/>
        </w:trPr>
        <w:tc>
          <w:tcPr>
            <w:tcW w:w="56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оборудование :</w:t>
            </w:r>
          </w:p>
          <w:p>
            <w:pPr>
              <w:pStyle w:val="Normal"/>
              <w:widowControl/>
              <w:tabs>
                <w:tab w:val="left" w:pos="345" w:leader="none"/>
              </w:tabs>
              <w:bidi w:val="0"/>
              <w:spacing w:lineRule="auto" w:line="240" w:before="57" w:after="0"/>
              <w:ind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510" w:leader="none"/>
              </w:tabs>
              <w:bidi w:val="0"/>
              <w:spacing w:lineRule="auto" w:line="240" w:before="57" w:after="0"/>
              <w:ind w:left="283" w:right="0" w:hanging="113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столов, стульев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5" w:leader="none"/>
              </w:tabs>
              <w:bidi w:val="0"/>
              <w:spacing w:lineRule="auto" w:line="240" w:before="57" w:after="0"/>
              <w:ind w:left="227" w:right="0" w:hanging="57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Необходимость  дополнительного подвода электричества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5" w:leader="none"/>
              </w:tabs>
              <w:bidi w:val="0"/>
              <w:spacing w:lineRule="auto" w:line="240" w:before="57" w:after="0"/>
              <w:ind w:left="227" w:right="0" w:hanging="57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доп. требования</w:t>
            </w:r>
          </w:p>
        </w:tc>
        <w:tc>
          <w:tcPr>
            <w:tcW w:w="89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45" w:hRule="atLeast"/>
        </w:trPr>
        <w:tc>
          <w:tcPr>
            <w:tcW w:w="5610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Имеется  ли свое оборудование:</w:t>
            </w:r>
          </w:p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размеры, количество</w:t>
            </w:r>
          </w:p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(торговая палатка, стойки, штендеры)</w:t>
            </w:r>
          </w:p>
        </w:tc>
        <w:tc>
          <w:tcPr>
            <w:tcW w:w="8909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45" w:hRule="atLeast"/>
        </w:trPr>
        <w:tc>
          <w:tcPr>
            <w:tcW w:w="5610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 какой продукцией участвуете в Фестивале</w:t>
            </w:r>
          </w:p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(техника исполнения, ссылка на портфолио, к электронной заявке прикладываются несколько файлов продукции)</w:t>
            </w:r>
          </w:p>
        </w:tc>
        <w:tc>
          <w:tcPr>
            <w:tcW w:w="8909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103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F243E"/>
          <w:spacing w:val="0"/>
          <w:sz w:val="21"/>
          <w:szCs w:val="21"/>
        </w:rPr>
        <w:t>!! Ссылка на портфолио или файлы с работами обязательны! Информация необходима для презентации участников  в группе соц. сетей Фестиваля</w:t>
      </w:r>
    </w:p>
    <w:p>
      <w:pPr>
        <w:pStyle w:val="Normal"/>
        <w:spacing w:before="0" w:after="103"/>
        <w:rPr/>
      </w:pPr>
      <w:hyperlink r:id="rId2">
        <w:r>
          <w:rPr>
            <w:rStyle w:val="Style15"/>
            <w:rFonts w:ascii="Times New Roman" w:hAnsi="Times New Roman"/>
            <w:b/>
            <w:bCs/>
            <w:i w:val="false"/>
            <w:caps w:val="false"/>
            <w:smallCaps w:val="false"/>
            <w:color w:val="0F243E"/>
            <w:spacing w:val="0"/>
            <w:sz w:val="21"/>
            <w:szCs w:val="21"/>
          </w:rPr>
          <w:t>https://vk.com/event129352208</w:t>
        </w:r>
      </w:hyperlink>
      <w:r>
        <w:rPr>
          <w:rFonts w:ascii="Times New Roman" w:hAnsi="Times New Roman"/>
          <w:b/>
          <w:bCs/>
          <w:i w:val="false"/>
          <w:caps w:val="false"/>
          <w:smallCaps w:val="false"/>
          <w:color w:val="0F243E"/>
          <w:spacing w:val="0"/>
          <w:sz w:val="21"/>
          <w:szCs w:val="21"/>
        </w:rPr>
        <w:t xml:space="preserve"> </w:t>
      </w:r>
    </w:p>
    <w:p>
      <w:pPr>
        <w:pStyle w:val="Normal"/>
        <w:spacing w:before="0" w:after="103"/>
        <w:rPr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F243E"/>
          <w:spacing w:val="0"/>
          <w:sz w:val="21"/>
          <w:szCs w:val="21"/>
        </w:rPr>
        <w:t>!  Оргкомитет имеет право не допустить к участию в фестивале работы, имеющие недостаточно высокий художественный уровень или не соответствующие общепринятым этическим нормам.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</w:p>
    <w:p>
      <w:pPr>
        <w:pStyle w:val="Normal"/>
        <w:spacing w:before="0" w:after="103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Участие в Фестивале:  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1"/>
          <w:szCs w:val="21"/>
        </w:rPr>
        <w:t xml:space="preserve">! Для участников Фестиваля предусмотрен организационный взнос, составляющий 1 500 рублей. </w:t>
      </w:r>
    </w:p>
    <w:p>
      <w:pPr>
        <w:pStyle w:val="Normal"/>
        <w:spacing w:lineRule="auto" w:line="240" w:before="57" w:after="217"/>
        <w:jc w:val="both"/>
        <w:rPr/>
      </w:pPr>
      <w:r>
        <w:rPr>
          <w:rFonts w:cs="Times New Roman" w:ascii="Times New Roman" w:hAnsi="Times New Roman"/>
          <w:b/>
          <w:bCs/>
          <w:sz w:val="21"/>
          <w:szCs w:val="21"/>
        </w:rPr>
        <w:t>Орг. взнос оплачивается на расчетный счет организатора (НП Палата народных промыслов и ремесел) или при регистрации участника на фестивале.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228" w:after="388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</w:rPr>
        <w:t>Средства, полученные от уплаты организационного  взноса направляются на изготовление рекламной и имиджевой продукции Фестиваля, продвижение как мероприятия, так и его участников.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9" w:before="0" w:after="160"/>
        <w:ind w:left="720" w:right="0" w:hanging="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>Участнику Фестиваля необходимо отметить  пункт своего  участия !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Только ярмарочная торговля -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Ярмарочная торговля и мастер-класс\ мастер-шоу -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Только Мастер-класс\ мастер-шоу -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 xml:space="preserve">участие в </w:t>
      </w:r>
      <w:r>
        <w:rPr>
          <w:rFonts w:ascii="Times New Roman" w:hAnsi="Times New Roman"/>
          <w:lang w:val="en-US"/>
        </w:rPr>
        <w:t xml:space="preserve">II </w:t>
      </w:r>
      <w:r>
        <w:rPr>
          <w:rFonts w:ascii="Times New Roman" w:hAnsi="Times New Roman"/>
          <w:lang w:val="ru-RU"/>
        </w:rPr>
        <w:t xml:space="preserve">Чемпионате гончаров (присылается отдельная заявка-анкета)  - 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lang w:val="ru-RU"/>
        </w:rPr>
        <w:t xml:space="preserve">участие в других мероприятиях фестиваля (семинары, выставка, круглый стол) - 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>Дополнительные условия и  Примечания участника :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270" w:top="840" w:footer="158" w:bottom="38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160"/>
      <w:rPr>
        <w:color w:val="666666"/>
        <w:lang w:val="en-US"/>
      </w:rPr>
    </w:pPr>
    <w:r>
      <w:rPr>
        <w:color w:val="666666"/>
        <w:lang w:val="en-US"/>
      </w:rPr>
      <w:t xml:space="preserve">II </w:t>
    </w:r>
    <w:r>
      <w:rPr>
        <w:color w:val="666666"/>
        <w:lang w:val="ru-RU"/>
      </w:rPr>
      <w:t>Открытый фестиваль российской керамики СИННИЦА.  Информация для оргкомитета.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ListLabel46">
    <w:name w:val="ListLabel 46"/>
    <w:qFormat/>
    <w:rPr>
      <w:rFonts w:ascii="Times New Roman" w:hAnsi="Times New Roman"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;Arial Unicode MS"/>
      <w:b/>
      <w:sz w:val="20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ascii="Times New Roman" w:hAnsi="Times New Roman"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Times New Roman" w:hAnsi="Times New Roman"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Times New Roman" w:hAnsi="Times New Roman"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90">
    <w:name w:val="ListLabel 190"/>
    <w:qFormat/>
    <w:rPr>
      <w:rFonts w:ascii="Times New Roman" w:hAnsi="Times New Roman"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Times New Roman" w:hAnsi="Times New Roman"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pPr/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42a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event12935220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LibreOffice/5.2.6.2$Windows_X86_64 LibreOffice_project/a3100ed2409ebf1c212f5048fbe377c281438fdc</Application>
  <Pages>2</Pages>
  <Words>263</Words>
  <Characters>1807</Characters>
  <CharactersWithSpaces>2395</CharactersWithSpaces>
  <Paragraphs>40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2017-01-24T08:38:00Z</dcterms:created>
  <dc:creator>Влада Мартемьянова</dc:creator>
  <dc:description/>
  <dc:language>ru-RU</dc:language>
  <cp:lastModifiedBy/>
  <dcterms:modified xsi:type="dcterms:W3CDTF">2017-05-25T10:53:12Z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